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82" w:rsidRDefault="00C02182">
      <w:pPr>
        <w:pStyle w:val="40"/>
        <w:framePr w:wrap="none" w:vAnchor="page" w:hAnchor="page" w:x="722" w:y="986"/>
        <w:shd w:val="clear" w:color="auto" w:fill="auto"/>
        <w:spacing w:line="170" w:lineRule="exact"/>
      </w:pPr>
      <w:bookmarkStart w:id="0" w:name="_GoBack"/>
      <w:bookmarkEnd w:id="0"/>
      <w:r>
        <w:rPr>
          <w:rStyle w:val="4"/>
          <w:b/>
          <w:bCs/>
          <w:color w:val="000000"/>
        </w:rPr>
        <w:t>МЕСТНОЕ САМОУПРАВЛЕНИЕ</w:t>
      </w:r>
    </w:p>
    <w:p w:rsidR="00C02182" w:rsidRDefault="00C02182">
      <w:pPr>
        <w:pStyle w:val="30"/>
        <w:framePr w:wrap="none" w:vAnchor="page" w:hAnchor="page" w:x="693" w:y="520"/>
        <w:shd w:val="clear" w:color="auto" w:fill="auto"/>
        <w:spacing w:after="0" w:line="200" w:lineRule="exact"/>
        <w:ind w:left="4382"/>
      </w:pPr>
      <w:r>
        <w:rPr>
          <w:rStyle w:val="3"/>
          <w:color w:val="000000"/>
        </w:rPr>
        <w:t>СР</w:t>
      </w:r>
      <w:r w:rsidR="00D062AF">
        <w:rPr>
          <w:rStyle w:val="3"/>
          <w:color w:val="000000"/>
        </w:rPr>
        <w:t>ЕДА, 12  августа 2020 года, , № 59 (12353)</w:t>
      </w:r>
      <w:r>
        <w:rPr>
          <w:rStyle w:val="3"/>
          <w:color w:val="000000"/>
        </w:rPr>
        <w:t>)</w:t>
      </w:r>
    </w:p>
    <w:p w:rsidR="00C02182" w:rsidRDefault="00D062AF" w:rsidP="00D062AF">
      <w:pPr>
        <w:pStyle w:val="10"/>
        <w:framePr w:w="10319" w:h="1378" w:hRule="exact" w:wrap="none" w:vAnchor="page" w:hAnchor="page" w:x="903" w:y="1447"/>
        <w:shd w:val="clear" w:color="auto" w:fill="auto"/>
        <w:spacing w:before="0"/>
      </w:pPr>
      <w:bookmarkStart w:id="1" w:name="bookmark0"/>
      <w:r>
        <w:rPr>
          <w:rStyle w:val="1"/>
          <w:color w:val="000000"/>
        </w:rPr>
        <w:t xml:space="preserve">                </w:t>
      </w:r>
      <w:r w:rsidR="00C02182">
        <w:rPr>
          <w:rStyle w:val="1"/>
          <w:color w:val="000000"/>
        </w:rPr>
        <w:t>Николаевский сельсовет-</w:t>
      </w:r>
      <w:r w:rsidR="00C02182">
        <w:rPr>
          <w:rStyle w:val="1"/>
          <w:color w:val="000000"/>
        </w:rPr>
        <w:br/>
        <w:t>территория личных и общих инициатив</w:t>
      </w:r>
      <w:bookmarkEnd w:id="1"/>
    </w:p>
    <w:p w:rsidR="00C02182" w:rsidRDefault="00C02182" w:rsidP="00D062AF">
      <w:pPr>
        <w:pStyle w:val="a5"/>
        <w:shd w:val="clear" w:color="auto" w:fill="auto"/>
        <w:tabs>
          <w:tab w:val="left" w:pos="756"/>
          <w:tab w:val="left" w:pos="2340"/>
          <w:tab w:val="left" w:pos="3137"/>
        </w:tabs>
        <w:spacing w:line="80" w:lineRule="exact"/>
      </w:pPr>
    </w:p>
    <w:p w:rsidR="00D062AF" w:rsidRPr="00A22E99" w:rsidRDefault="00D062AF" w:rsidP="00D062AF">
      <w:pPr>
        <w:pStyle w:val="50"/>
        <w:framePr w:w="2760" w:h="12844" w:hRule="exact" w:wrap="none" w:vAnchor="page" w:hAnchor="page" w:x="693" w:y="3260"/>
        <w:shd w:val="clear" w:color="auto" w:fill="auto"/>
        <w:rPr>
          <w:rStyle w:val="5"/>
          <w:b/>
          <w:bCs/>
          <w:color w:val="000000"/>
        </w:rPr>
      </w:pPr>
      <w:r w:rsidRPr="00A22E99">
        <w:rPr>
          <w:rStyle w:val="5"/>
          <w:b/>
          <w:bCs/>
          <w:color w:val="000000"/>
        </w:rPr>
        <w:t>Иде</w:t>
      </w:r>
      <w:r w:rsidR="00A22E99">
        <w:rPr>
          <w:rStyle w:val="5"/>
          <w:b/>
          <w:bCs/>
          <w:color w:val="000000"/>
        </w:rPr>
        <w:t>т строительство детской спортив</w:t>
      </w:r>
      <w:r w:rsidRPr="00A22E99">
        <w:rPr>
          <w:rStyle w:val="5"/>
          <w:b/>
          <w:bCs/>
          <w:color w:val="000000"/>
        </w:rPr>
        <w:t>ной- игровой площадки</w:t>
      </w:r>
    </w:p>
    <w:p w:rsidR="00C02182" w:rsidRDefault="00C02182" w:rsidP="00D062AF">
      <w:pPr>
        <w:pStyle w:val="50"/>
        <w:framePr w:w="2760" w:h="12844" w:hRule="exact" w:wrap="none" w:vAnchor="page" w:hAnchor="page" w:x="693" w:y="3260"/>
        <w:shd w:val="clear" w:color="auto" w:fill="auto"/>
      </w:pPr>
      <w:r w:rsidRPr="00A22E99">
        <w:rPr>
          <w:rStyle w:val="5"/>
          <w:b/>
          <w:bCs/>
          <w:color w:val="000000"/>
        </w:rPr>
        <w:t>В 2021 году в селе Биктими-</w:t>
      </w:r>
      <w:r w:rsidRPr="00A22E99">
        <w:rPr>
          <w:rStyle w:val="5"/>
          <w:b/>
          <w:bCs/>
          <w:color w:val="000000"/>
        </w:rPr>
        <w:br/>
        <w:t>рово появится новая игровая</w:t>
      </w:r>
      <w:r w:rsidRPr="00A22E99">
        <w:rPr>
          <w:rStyle w:val="5"/>
          <w:b/>
          <w:bCs/>
          <w:color w:val="000000"/>
        </w:rPr>
        <w:br/>
        <w:t>площадка для детей по про-</w:t>
      </w:r>
      <w:r w:rsidRPr="00A22E99">
        <w:rPr>
          <w:rStyle w:val="5"/>
          <w:b/>
          <w:bCs/>
          <w:color w:val="000000"/>
        </w:rPr>
        <w:br/>
        <w:t>грамме инициативного бюд-</w:t>
      </w:r>
      <w:r w:rsidRPr="00A22E99">
        <w:rPr>
          <w:rStyle w:val="5"/>
          <w:b/>
          <w:bCs/>
          <w:color w:val="000000"/>
        </w:rPr>
        <w:br/>
        <w:t>жетирования. Такое реше-</w:t>
      </w:r>
      <w:r w:rsidRPr="00A22E99">
        <w:rPr>
          <w:rStyle w:val="5"/>
          <w:b/>
          <w:bCs/>
          <w:color w:val="000000"/>
        </w:rPr>
        <w:br/>
        <w:t>ние приняли местные жители</w:t>
      </w:r>
      <w:r w:rsidRPr="00A22E99">
        <w:rPr>
          <w:rStyle w:val="5"/>
          <w:b/>
          <w:bCs/>
          <w:color w:val="000000"/>
        </w:rPr>
        <w:br/>
        <w:t>в результате анкетирования,</w:t>
      </w:r>
      <w:r w:rsidRPr="00A22E99">
        <w:rPr>
          <w:rStyle w:val="5"/>
          <w:b/>
          <w:bCs/>
          <w:color w:val="000000"/>
        </w:rPr>
        <w:br/>
        <w:t>проведенного во время голо-</w:t>
      </w:r>
      <w:r w:rsidRPr="00A22E99">
        <w:rPr>
          <w:rStyle w:val="5"/>
          <w:b/>
          <w:bCs/>
          <w:color w:val="000000"/>
        </w:rPr>
        <w:br/>
        <w:t>сования по поправкам к Кон-</w:t>
      </w:r>
      <w:r w:rsidRPr="00A22E99">
        <w:rPr>
          <w:rStyle w:val="5"/>
          <w:b/>
          <w:bCs/>
          <w:color w:val="000000"/>
        </w:rPr>
        <w:br/>
        <w:t>ституции РФ.</w:t>
      </w:r>
    </w:p>
    <w:p w:rsidR="00C02182" w:rsidRDefault="00D062AF" w:rsidP="00D062AF">
      <w:pPr>
        <w:pStyle w:val="20"/>
        <w:framePr w:w="2760" w:h="12844" w:hRule="exact" w:wrap="none" w:vAnchor="page" w:hAnchor="page" w:x="693" w:y="3260"/>
        <w:shd w:val="clear" w:color="auto" w:fill="auto"/>
        <w:spacing w:before="0"/>
      </w:pPr>
      <w:r>
        <w:rPr>
          <w:rStyle w:val="2"/>
          <w:color w:val="000000"/>
          <w:lang w:eastAsia="en-US"/>
        </w:rPr>
        <w:t xml:space="preserve"> В</w:t>
      </w:r>
      <w:r w:rsidR="00C02182">
        <w:rPr>
          <w:rStyle w:val="2"/>
          <w:color w:val="000000"/>
        </w:rPr>
        <w:t>опросы анкеты касались</w:t>
      </w:r>
      <w:r w:rsidR="00C02182">
        <w:rPr>
          <w:rStyle w:val="2"/>
          <w:color w:val="000000"/>
        </w:rPr>
        <w:br/>
      </w:r>
      <w:r w:rsidR="00C02182" w:rsidRPr="00C02182">
        <w:rPr>
          <w:rStyle w:val="2"/>
          <w:color w:val="000000"/>
          <w:lang w:eastAsia="en-US"/>
        </w:rPr>
        <w:t xml:space="preserve"> </w:t>
      </w:r>
      <w:r w:rsidR="00C02182">
        <w:rPr>
          <w:rStyle w:val="2"/>
          <w:color w:val="000000"/>
        </w:rPr>
        <w:t>возраста респондентов, в</w:t>
      </w:r>
      <w:r w:rsidR="00C02182">
        <w:rPr>
          <w:rStyle w:val="2"/>
          <w:color w:val="000000"/>
        </w:rPr>
        <w:br/>
        <w:t>какой из предложенных объ-</w:t>
      </w:r>
      <w:r w:rsidR="00C02182">
        <w:rPr>
          <w:rStyle w:val="2"/>
          <w:color w:val="000000"/>
        </w:rPr>
        <w:br/>
        <w:t>ектов они готовы вкладывать</w:t>
      </w:r>
      <w:r w:rsidR="00C02182">
        <w:rPr>
          <w:rStyle w:val="2"/>
          <w:color w:val="000000"/>
        </w:rPr>
        <w:br/>
        <w:t>собственные средства и в ка-</w:t>
      </w:r>
      <w:r w:rsidR="00C02182">
        <w:rPr>
          <w:rStyle w:val="2"/>
          <w:color w:val="000000"/>
        </w:rPr>
        <w:br/>
        <w:t>ком объеме.</w:t>
      </w:r>
    </w:p>
    <w:p w:rsidR="00C02182" w:rsidRDefault="00C02182" w:rsidP="00D062AF">
      <w:pPr>
        <w:pStyle w:val="20"/>
        <w:framePr w:w="2760" w:h="12844" w:hRule="exact" w:wrap="none" w:vAnchor="page" w:hAnchor="page" w:x="693" w:y="3260"/>
        <w:shd w:val="clear" w:color="auto" w:fill="auto"/>
        <w:spacing w:before="0"/>
        <w:ind w:firstLine="320"/>
      </w:pPr>
      <w:r>
        <w:rPr>
          <w:rStyle w:val="2"/>
          <w:color w:val="000000"/>
        </w:rPr>
        <w:t>В районе до сих пор при-</w:t>
      </w:r>
      <w:r>
        <w:rPr>
          <w:rStyle w:val="2"/>
          <w:color w:val="000000"/>
        </w:rPr>
        <w:br/>
        <w:t>остановлены все массовые</w:t>
      </w:r>
      <w:r>
        <w:rPr>
          <w:rStyle w:val="2"/>
          <w:color w:val="000000"/>
        </w:rPr>
        <w:br/>
        <w:t>мероприятия. Но на избира-</w:t>
      </w:r>
      <w:r>
        <w:rPr>
          <w:rStyle w:val="2"/>
          <w:color w:val="000000"/>
        </w:rPr>
        <w:br/>
        <w:t>тельниц участках были при-</w:t>
      </w:r>
      <w:r>
        <w:rPr>
          <w:rStyle w:val="2"/>
          <w:color w:val="000000"/>
        </w:rPr>
        <w:br/>
        <w:t>няты усиленные меры предо-</w:t>
      </w:r>
      <w:r>
        <w:rPr>
          <w:rStyle w:val="2"/>
          <w:color w:val="000000"/>
        </w:rPr>
        <w:br/>
        <w:t>сторожности, да и голосова-</w:t>
      </w:r>
      <w:r>
        <w:rPr>
          <w:rStyle w:val="2"/>
          <w:color w:val="000000"/>
        </w:rPr>
        <w:br/>
        <w:t>ние длилось несколько дней,</w:t>
      </w:r>
      <w:r>
        <w:rPr>
          <w:rStyle w:val="2"/>
          <w:color w:val="000000"/>
        </w:rPr>
        <w:br/>
        <w:t>так что заполнить еще одну</w:t>
      </w:r>
      <w:r>
        <w:rPr>
          <w:rStyle w:val="2"/>
          <w:color w:val="000000"/>
        </w:rPr>
        <w:br/>
        <w:t>анкету смог каждый желаю-</w:t>
      </w:r>
      <w:r>
        <w:rPr>
          <w:rStyle w:val="2"/>
          <w:color w:val="000000"/>
        </w:rPr>
        <w:br/>
        <w:t>щий. Такую необычную фор-</w:t>
      </w:r>
      <w:r>
        <w:rPr>
          <w:rStyle w:val="2"/>
          <w:color w:val="000000"/>
        </w:rPr>
        <w:br/>
        <w:t>му опроса в Николаевском</w:t>
      </w:r>
      <w:r>
        <w:rPr>
          <w:rStyle w:val="2"/>
          <w:color w:val="000000"/>
        </w:rPr>
        <w:br/>
        <w:t>сельсовете выбрали из-за пан-</w:t>
      </w:r>
      <w:r>
        <w:rPr>
          <w:rStyle w:val="2"/>
          <w:color w:val="000000"/>
        </w:rPr>
        <w:br/>
        <w:t>демии коронавируса.</w:t>
      </w:r>
    </w:p>
    <w:p w:rsidR="00C02182" w:rsidRDefault="00C02182" w:rsidP="00D062AF">
      <w:pPr>
        <w:pStyle w:val="20"/>
        <w:framePr w:w="2760" w:h="12844" w:hRule="exact" w:wrap="none" w:vAnchor="page" w:hAnchor="page" w:x="693" w:y="3260"/>
        <w:shd w:val="clear" w:color="auto" w:fill="auto"/>
        <w:spacing w:before="0"/>
        <w:ind w:firstLine="320"/>
      </w:pPr>
      <w:r>
        <w:rPr>
          <w:rStyle w:val="2"/>
          <w:color w:val="000000"/>
        </w:rPr>
        <w:t>Большинство голосов скло-</w:t>
      </w:r>
      <w:r>
        <w:rPr>
          <w:rStyle w:val="2"/>
          <w:color w:val="000000"/>
        </w:rPr>
        <w:br/>
        <w:t>нилось в пользу игровой пло-</w:t>
      </w:r>
      <w:r>
        <w:rPr>
          <w:rStyle w:val="2"/>
          <w:color w:val="000000"/>
        </w:rPr>
        <w:br/>
        <w:t>щадки. Председатель СПК</w:t>
      </w:r>
      <w:r>
        <w:rPr>
          <w:rStyle w:val="2"/>
          <w:color w:val="000000"/>
        </w:rPr>
        <w:br/>
        <w:t>«Рассвет» Равиль Асгатович Са-</w:t>
      </w:r>
      <w:r>
        <w:rPr>
          <w:rStyle w:val="2"/>
          <w:color w:val="000000"/>
        </w:rPr>
        <w:br/>
        <w:t>гитов большое внимание уде-</w:t>
      </w:r>
      <w:r>
        <w:rPr>
          <w:rStyle w:val="2"/>
          <w:color w:val="000000"/>
        </w:rPr>
        <w:br/>
        <w:t>ляет не только производству,</w:t>
      </w:r>
      <w:r>
        <w:rPr>
          <w:rStyle w:val="2"/>
          <w:color w:val="000000"/>
        </w:rPr>
        <w:br/>
        <w:t>но и социальным вопросам,</w:t>
      </w:r>
      <w:r>
        <w:rPr>
          <w:rStyle w:val="2"/>
          <w:color w:val="000000"/>
        </w:rPr>
        <w:br/>
        <w:t>и является основным спонсо-</w:t>
      </w:r>
      <w:r>
        <w:rPr>
          <w:rStyle w:val="2"/>
          <w:color w:val="000000"/>
        </w:rPr>
        <w:br/>
        <w:t>ром всех инициатив на терри-</w:t>
      </w:r>
      <w:r>
        <w:rPr>
          <w:rStyle w:val="2"/>
          <w:color w:val="000000"/>
        </w:rPr>
        <w:br/>
        <w:t>тории Николаевского сельсо-</w:t>
      </w:r>
      <w:r>
        <w:rPr>
          <w:rStyle w:val="2"/>
          <w:color w:val="000000"/>
        </w:rPr>
        <w:br/>
        <w:t>вета.</w:t>
      </w:r>
    </w:p>
    <w:p w:rsidR="00C02182" w:rsidRDefault="00C02182" w:rsidP="00D062AF">
      <w:pPr>
        <w:pStyle w:val="20"/>
        <w:framePr w:w="2760" w:h="12844" w:hRule="exact" w:wrap="none" w:vAnchor="page" w:hAnchor="page" w:x="693" w:y="3260"/>
        <w:shd w:val="clear" w:color="auto" w:fill="auto"/>
        <w:spacing w:before="0"/>
        <w:ind w:firstLine="320"/>
      </w:pPr>
      <w:r>
        <w:rPr>
          <w:rStyle w:val="2"/>
          <w:color w:val="000000"/>
        </w:rPr>
        <w:t>Молодые люди, имея по-</w:t>
      </w:r>
      <w:r>
        <w:rPr>
          <w:rStyle w:val="2"/>
          <w:color w:val="000000"/>
        </w:rPr>
        <w:br/>
        <w:t>стоянную работу, стабиль-</w:t>
      </w:r>
      <w:r>
        <w:rPr>
          <w:rStyle w:val="2"/>
          <w:color w:val="000000"/>
        </w:rPr>
        <w:br/>
        <w:t>ный заработок, с удовольстви-</w:t>
      </w:r>
      <w:r>
        <w:rPr>
          <w:rStyle w:val="2"/>
          <w:color w:val="000000"/>
        </w:rPr>
        <w:br/>
        <w:t>ем остаются в родных краях.</w:t>
      </w:r>
      <w:r>
        <w:rPr>
          <w:rStyle w:val="2"/>
          <w:color w:val="000000"/>
        </w:rPr>
        <w:br/>
        <w:t>Тем более что колхоз помога-</w:t>
      </w:r>
      <w:r>
        <w:rPr>
          <w:rStyle w:val="2"/>
          <w:color w:val="000000"/>
        </w:rPr>
        <w:br/>
        <w:t>ет в строительстве жилья по</w:t>
      </w:r>
      <w:r>
        <w:rPr>
          <w:rStyle w:val="2"/>
          <w:color w:val="000000"/>
        </w:rPr>
        <w:br/>
        <w:t>пр</w:t>
      </w:r>
      <w:r w:rsidR="00D062AF">
        <w:rPr>
          <w:rStyle w:val="2"/>
          <w:color w:val="000000"/>
        </w:rPr>
        <w:t>ограммам «Молодой специ-</w:t>
      </w:r>
      <w:r w:rsidR="00D062AF">
        <w:rPr>
          <w:rStyle w:val="2"/>
          <w:color w:val="000000"/>
        </w:rPr>
        <w:br/>
        <w:t xml:space="preserve">алист» </w:t>
      </w:r>
      <w:r>
        <w:rPr>
          <w:rStyle w:val="2"/>
          <w:color w:val="000000"/>
        </w:rPr>
        <w:t xml:space="preserve"> и «Сельский дом)).</w:t>
      </w:r>
    </w:p>
    <w:p w:rsidR="00C02182" w:rsidRDefault="00C02182" w:rsidP="00D062AF">
      <w:pPr>
        <w:pStyle w:val="20"/>
        <w:framePr w:w="2760" w:h="12844" w:hRule="exact" w:wrap="none" w:vAnchor="page" w:hAnchor="page" w:x="693" w:y="3260"/>
        <w:shd w:val="clear" w:color="auto" w:fill="auto"/>
        <w:spacing w:before="0"/>
        <w:ind w:firstLine="320"/>
      </w:pPr>
      <w:r>
        <w:rPr>
          <w:rStyle w:val="2"/>
          <w:color w:val="000000"/>
        </w:rPr>
        <w:t>Село растет, в том числе</w:t>
      </w:r>
      <w:r>
        <w:rPr>
          <w:rStyle w:val="2"/>
          <w:color w:val="000000"/>
        </w:rPr>
        <w:br/>
        <w:t>и за счет большого процента</w:t>
      </w:r>
    </w:p>
    <w:p w:rsidR="00C02182" w:rsidRDefault="00C02182" w:rsidP="00D062AF">
      <w:pPr>
        <w:pStyle w:val="20"/>
        <w:framePr w:w="2750" w:h="6687" w:hRule="exact" w:wrap="none" w:vAnchor="page" w:hAnchor="page" w:x="3619" w:y="9411"/>
        <w:shd w:val="clear" w:color="auto" w:fill="auto"/>
        <w:spacing w:before="0"/>
      </w:pPr>
      <w:r>
        <w:rPr>
          <w:rStyle w:val="2"/>
          <w:color w:val="000000"/>
        </w:rPr>
        <w:t>многодетных семей, и за счет</w:t>
      </w:r>
      <w:r>
        <w:rPr>
          <w:rStyle w:val="2"/>
          <w:color w:val="000000"/>
        </w:rPr>
        <w:br/>
        <w:t>переезда новых жителей. Так</w:t>
      </w:r>
      <w:r>
        <w:rPr>
          <w:rStyle w:val="2"/>
          <w:color w:val="000000"/>
        </w:rPr>
        <w:br/>
        <w:t>совсем недавно здесь появи-</w:t>
      </w:r>
      <w:r>
        <w:rPr>
          <w:rStyle w:val="2"/>
          <w:color w:val="000000"/>
        </w:rPr>
        <w:br/>
        <w:t>лась семья из Башкирии.</w:t>
      </w:r>
    </w:p>
    <w:p w:rsidR="00C02182" w:rsidRDefault="00C02182" w:rsidP="00D062AF">
      <w:pPr>
        <w:pStyle w:val="20"/>
        <w:framePr w:w="2750" w:h="6687" w:hRule="exact" w:wrap="none" w:vAnchor="page" w:hAnchor="page" w:x="3619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Проект площад</w:t>
      </w:r>
      <w:r w:rsidR="00D062AF">
        <w:rPr>
          <w:rStyle w:val="2"/>
          <w:color w:val="000000"/>
        </w:rPr>
        <w:t>ки разра-</w:t>
      </w:r>
      <w:r w:rsidR="00D062AF">
        <w:rPr>
          <w:rStyle w:val="2"/>
          <w:color w:val="000000"/>
        </w:rPr>
        <w:br/>
        <w:t>ботан ООО «ГГО-Строй»</w:t>
      </w:r>
      <w:r>
        <w:rPr>
          <w:rStyle w:val="2"/>
          <w:color w:val="000000"/>
        </w:rPr>
        <w:t xml:space="preserve"> из г.</w:t>
      </w:r>
      <w:r>
        <w:rPr>
          <w:rStyle w:val="2"/>
          <w:color w:val="000000"/>
        </w:rPr>
        <w:br/>
        <w:t>Оренбурга. Основные сфе-</w:t>
      </w:r>
      <w:r>
        <w:rPr>
          <w:rStyle w:val="2"/>
          <w:color w:val="000000"/>
        </w:rPr>
        <w:br/>
        <w:t>ры деятельности этой орга-</w:t>
      </w:r>
      <w:r>
        <w:rPr>
          <w:rStyle w:val="2"/>
          <w:color w:val="000000"/>
        </w:rPr>
        <w:br/>
        <w:t>низац</w:t>
      </w:r>
      <w:r w:rsidR="00D062AF">
        <w:rPr>
          <w:rStyle w:val="2"/>
          <w:color w:val="000000"/>
        </w:rPr>
        <w:t>ии: «Спортивное обо-</w:t>
      </w:r>
      <w:r w:rsidR="00D062AF">
        <w:rPr>
          <w:rStyle w:val="2"/>
          <w:color w:val="000000"/>
        </w:rPr>
        <w:br/>
        <w:t>рудование»</w:t>
      </w:r>
      <w:r>
        <w:rPr>
          <w:rStyle w:val="2"/>
          <w:color w:val="000000"/>
        </w:rPr>
        <w:t>, «Детское игро-</w:t>
      </w:r>
      <w:r>
        <w:rPr>
          <w:rStyle w:val="2"/>
          <w:color w:val="000000"/>
        </w:rPr>
        <w:br/>
        <w:t>в</w:t>
      </w:r>
      <w:r w:rsidR="00D062AF">
        <w:rPr>
          <w:rStyle w:val="2"/>
          <w:color w:val="000000"/>
        </w:rPr>
        <w:t>ое оборудование и аксессуа-</w:t>
      </w:r>
      <w:r w:rsidR="00D062AF">
        <w:rPr>
          <w:rStyle w:val="2"/>
          <w:color w:val="000000"/>
        </w:rPr>
        <w:br/>
        <w:t>ры»</w:t>
      </w:r>
      <w:r>
        <w:rPr>
          <w:rStyle w:val="2"/>
          <w:color w:val="000000"/>
        </w:rPr>
        <w:t>, «Садов</w:t>
      </w:r>
      <w:r w:rsidR="00D062AF">
        <w:rPr>
          <w:rStyle w:val="2"/>
          <w:color w:val="000000"/>
        </w:rPr>
        <w:t>о-парковая мебель</w:t>
      </w:r>
      <w:r w:rsidR="00D062AF">
        <w:rPr>
          <w:rStyle w:val="2"/>
          <w:color w:val="000000"/>
        </w:rPr>
        <w:br/>
        <w:t>и аксессуары»</w:t>
      </w:r>
      <w:r>
        <w:rPr>
          <w:rStyle w:val="2"/>
          <w:color w:val="000000"/>
        </w:rPr>
        <w:t xml:space="preserve"> и «Строитель-</w:t>
      </w:r>
      <w:r>
        <w:rPr>
          <w:rStyle w:val="2"/>
          <w:color w:val="000000"/>
        </w:rPr>
        <w:br/>
        <w:t>ство сп</w:t>
      </w:r>
      <w:r w:rsidR="00D062AF">
        <w:rPr>
          <w:rStyle w:val="2"/>
          <w:color w:val="000000"/>
        </w:rPr>
        <w:t>ортивных сооружений</w:t>
      </w:r>
      <w:r w:rsidR="00D062AF">
        <w:rPr>
          <w:rStyle w:val="2"/>
          <w:color w:val="000000"/>
        </w:rPr>
        <w:br/>
        <w:t>и площадок»</w:t>
      </w:r>
      <w:r>
        <w:rPr>
          <w:rStyle w:val="2"/>
          <w:color w:val="000000"/>
        </w:rPr>
        <w:t>.</w:t>
      </w:r>
    </w:p>
    <w:p w:rsidR="00C02182" w:rsidRDefault="00C02182" w:rsidP="00D062AF">
      <w:pPr>
        <w:pStyle w:val="20"/>
        <w:framePr w:w="2750" w:h="6687" w:hRule="exact" w:wrap="none" w:vAnchor="page" w:hAnchor="page" w:x="3619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В настоящее время смет-</w:t>
      </w:r>
      <w:r>
        <w:rPr>
          <w:rStyle w:val="2"/>
          <w:color w:val="000000"/>
        </w:rPr>
        <w:br/>
        <w:t>ная документация проходит</w:t>
      </w:r>
      <w:r>
        <w:rPr>
          <w:rStyle w:val="2"/>
          <w:color w:val="000000"/>
        </w:rPr>
        <w:br/>
        <w:t>государственную экспертизу.</w:t>
      </w:r>
    </w:p>
    <w:p w:rsidR="00C02182" w:rsidRDefault="00C02182" w:rsidP="00D062AF">
      <w:pPr>
        <w:pStyle w:val="20"/>
        <w:framePr w:w="2750" w:h="6687" w:hRule="exact" w:wrap="none" w:vAnchor="page" w:hAnchor="page" w:x="3619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В этом году по программе</w:t>
      </w:r>
      <w:r>
        <w:rPr>
          <w:rStyle w:val="2"/>
          <w:color w:val="000000"/>
        </w:rPr>
        <w:br/>
        <w:t>инициативного бюджетиро-</w:t>
      </w:r>
      <w:r>
        <w:rPr>
          <w:rStyle w:val="2"/>
          <w:color w:val="000000"/>
        </w:rPr>
        <w:br/>
        <w:t>вания в селе Биктимирово ве-</w:t>
      </w:r>
      <w:r>
        <w:rPr>
          <w:rStyle w:val="2"/>
          <w:color w:val="000000"/>
        </w:rPr>
        <w:br/>
        <w:t>дутся работы по ограждению</w:t>
      </w:r>
      <w:r>
        <w:rPr>
          <w:rStyle w:val="2"/>
          <w:color w:val="000000"/>
        </w:rPr>
        <w:br/>
        <w:t>кладбища.</w:t>
      </w:r>
    </w:p>
    <w:p w:rsidR="00C02182" w:rsidRDefault="00C02182" w:rsidP="00D062AF">
      <w:pPr>
        <w:pStyle w:val="20"/>
        <w:framePr w:w="2750" w:h="6687" w:hRule="exact" w:wrap="none" w:vAnchor="page" w:hAnchor="page" w:x="3619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И в селе Кабанкино на сле-</w:t>
      </w:r>
      <w:r>
        <w:rPr>
          <w:rStyle w:val="2"/>
          <w:color w:val="000000"/>
        </w:rPr>
        <w:br/>
        <w:t>дующий год запланировано</w:t>
      </w:r>
      <w:r>
        <w:rPr>
          <w:rStyle w:val="2"/>
          <w:color w:val="000000"/>
        </w:rPr>
        <w:br/>
        <w:t>строительство игровой пло-</w:t>
      </w:r>
    </w:p>
    <w:p w:rsidR="00C02182" w:rsidRDefault="00C02182" w:rsidP="00D062AF">
      <w:pPr>
        <w:pStyle w:val="20"/>
        <w:framePr w:w="2744" w:h="6683" w:hRule="exact" w:wrap="none" w:vAnchor="page" w:hAnchor="page" w:x="6624" w:y="9411"/>
        <w:shd w:val="clear" w:color="auto" w:fill="auto"/>
        <w:spacing w:before="0"/>
      </w:pPr>
      <w:r>
        <w:rPr>
          <w:rStyle w:val="2"/>
          <w:color w:val="000000"/>
        </w:rPr>
        <w:t>щадки, но уже по программе</w:t>
      </w:r>
      <w:r>
        <w:rPr>
          <w:rStyle w:val="2"/>
          <w:color w:val="000000"/>
        </w:rPr>
        <w:br/>
        <w:t>комплексного развития сель-</w:t>
      </w:r>
      <w:r>
        <w:rPr>
          <w:rStyle w:val="2"/>
          <w:color w:val="000000"/>
        </w:rPr>
        <w:br/>
        <w:t>ских террит</w:t>
      </w:r>
      <w:r w:rsidR="00D062AF">
        <w:rPr>
          <w:rStyle w:val="2"/>
          <w:color w:val="000000"/>
        </w:rPr>
        <w:t>орий (раздел «Бла-</w:t>
      </w:r>
      <w:r w:rsidR="00D062AF">
        <w:rPr>
          <w:rStyle w:val="2"/>
          <w:color w:val="000000"/>
        </w:rPr>
        <w:br/>
        <w:t>гоустройство»</w:t>
      </w:r>
      <w:r>
        <w:rPr>
          <w:rStyle w:val="2"/>
          <w:color w:val="000000"/>
        </w:rPr>
        <w:t>). На это понадо-</w:t>
      </w:r>
      <w:r>
        <w:rPr>
          <w:rStyle w:val="2"/>
          <w:color w:val="000000"/>
        </w:rPr>
        <w:br/>
        <w:t>бится около 2 млн рублей, в</w:t>
      </w:r>
      <w:r>
        <w:rPr>
          <w:rStyle w:val="2"/>
          <w:color w:val="000000"/>
        </w:rPr>
        <w:br/>
        <w:t>том числе около 30 % - вклад</w:t>
      </w:r>
      <w:r>
        <w:rPr>
          <w:rStyle w:val="2"/>
          <w:color w:val="000000"/>
        </w:rPr>
        <w:br/>
        <w:t>спонсоров, в качестве ко</w:t>
      </w:r>
      <w:r w:rsidR="00D062AF">
        <w:rPr>
          <w:rStyle w:val="2"/>
          <w:color w:val="000000"/>
        </w:rPr>
        <w:t>то-</w:t>
      </w:r>
      <w:r w:rsidR="00D062AF">
        <w:rPr>
          <w:rStyle w:val="2"/>
          <w:color w:val="000000"/>
        </w:rPr>
        <w:br/>
        <w:t>рых выступают СПК «Рассвет»</w:t>
      </w:r>
      <w:r>
        <w:rPr>
          <w:rStyle w:val="2"/>
          <w:color w:val="000000"/>
        </w:rPr>
        <w:t>,</w:t>
      </w:r>
      <w:r>
        <w:rPr>
          <w:rStyle w:val="2"/>
          <w:color w:val="000000"/>
        </w:rPr>
        <w:br/>
        <w:t>ООО «Степью и ООО «Микуш)).</w:t>
      </w:r>
      <w:r>
        <w:rPr>
          <w:rStyle w:val="2"/>
          <w:color w:val="000000"/>
        </w:rPr>
        <w:br/>
        <w:t>Вкладывая в детей, они вкла-</w:t>
      </w:r>
      <w:r>
        <w:rPr>
          <w:rStyle w:val="2"/>
          <w:color w:val="000000"/>
        </w:rPr>
        <w:br/>
        <w:t>дывают в будущее.</w:t>
      </w:r>
    </w:p>
    <w:p w:rsidR="00C02182" w:rsidRDefault="00C02182" w:rsidP="00D062AF">
      <w:pPr>
        <w:pStyle w:val="20"/>
        <w:framePr w:w="2744" w:h="6683" w:hRule="exact" w:wrap="none" w:vAnchor="page" w:hAnchor="page" w:x="6624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И еще одно доброе дело об-</w:t>
      </w:r>
      <w:r>
        <w:rPr>
          <w:rStyle w:val="2"/>
          <w:color w:val="000000"/>
        </w:rPr>
        <w:br/>
        <w:t>ращает на себя внимание го-</w:t>
      </w:r>
      <w:r>
        <w:rPr>
          <w:rStyle w:val="2"/>
          <w:color w:val="000000"/>
        </w:rPr>
        <w:br/>
        <w:t>стей и жителей с. Николаев-</w:t>
      </w:r>
      <w:r>
        <w:rPr>
          <w:rStyle w:val="2"/>
          <w:color w:val="000000"/>
        </w:rPr>
        <w:br/>
        <w:t>ка. Супруги Мадьямовы - Фир-</w:t>
      </w:r>
      <w:r>
        <w:rPr>
          <w:rStyle w:val="2"/>
          <w:color w:val="000000"/>
        </w:rPr>
        <w:br/>
        <w:t>гат Касымович и Светлана Ан-</w:t>
      </w:r>
      <w:r>
        <w:rPr>
          <w:rStyle w:val="2"/>
          <w:color w:val="000000"/>
        </w:rPr>
        <w:br/>
        <w:t>дреевна - по своей инициати-</w:t>
      </w:r>
      <w:r>
        <w:rPr>
          <w:rStyle w:val="2"/>
          <w:color w:val="000000"/>
        </w:rPr>
        <w:br/>
        <w:t>ве привели в порядок стелу на</w:t>
      </w:r>
      <w:r>
        <w:rPr>
          <w:rStyle w:val="2"/>
          <w:color w:val="000000"/>
        </w:rPr>
        <w:br/>
        <w:t>въезде в село - покрасили ее и</w:t>
      </w:r>
      <w:r>
        <w:rPr>
          <w:rStyle w:val="2"/>
          <w:color w:val="000000"/>
        </w:rPr>
        <w:br/>
        <w:t>обновили надпись.</w:t>
      </w:r>
    </w:p>
    <w:p w:rsidR="00C02182" w:rsidRDefault="00C02182" w:rsidP="00D062AF">
      <w:pPr>
        <w:pStyle w:val="20"/>
        <w:framePr w:w="2744" w:h="6683" w:hRule="exact" w:wrap="none" w:vAnchor="page" w:hAnchor="page" w:x="6624" w:y="9411"/>
        <w:shd w:val="clear" w:color="auto" w:fill="auto"/>
        <w:spacing w:before="0"/>
        <w:ind w:firstLine="320"/>
      </w:pPr>
      <w:r>
        <w:rPr>
          <w:rStyle w:val="2"/>
          <w:color w:val="000000"/>
        </w:rPr>
        <w:t>Так, благодаря личным и</w:t>
      </w:r>
      <w:r>
        <w:rPr>
          <w:rStyle w:val="2"/>
          <w:color w:val="000000"/>
        </w:rPr>
        <w:br/>
        <w:t>общим инициативам, жизнь в</w:t>
      </w:r>
      <w:r>
        <w:rPr>
          <w:rStyle w:val="2"/>
          <w:color w:val="000000"/>
        </w:rPr>
        <w:br/>
        <w:t>сельской местности становит-</w:t>
      </w:r>
      <w:r>
        <w:rPr>
          <w:rStyle w:val="2"/>
          <w:color w:val="000000"/>
        </w:rPr>
        <w:br/>
        <w:t>ся более комфортной и при-</w:t>
      </w:r>
      <w:r>
        <w:rPr>
          <w:rStyle w:val="2"/>
          <w:color w:val="000000"/>
        </w:rPr>
        <w:br/>
        <w:t>влекательной.</w:t>
      </w:r>
    </w:p>
    <w:p w:rsidR="00C02182" w:rsidRDefault="00C02182" w:rsidP="00D062AF">
      <w:pPr>
        <w:pStyle w:val="50"/>
        <w:framePr w:w="2744" w:h="6683" w:hRule="exact" w:wrap="none" w:vAnchor="page" w:hAnchor="page" w:x="6624" w:y="9411"/>
        <w:shd w:val="clear" w:color="auto" w:fill="auto"/>
        <w:spacing w:after="0"/>
        <w:jc w:val="right"/>
      </w:pPr>
      <w:r>
        <w:rPr>
          <w:rStyle w:val="5"/>
          <w:b/>
          <w:bCs/>
          <w:color w:val="000000"/>
        </w:rPr>
        <w:t>И.Любенкова.</w:t>
      </w:r>
    </w:p>
    <w:p w:rsidR="00D062AF" w:rsidRDefault="00D062AF">
      <w:pPr>
        <w:rPr>
          <w:rFonts w:cs="Times New Roman"/>
          <w:color w:val="auto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3A7242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363EBB" w:rsidP="003A7242">
      <w:pPr>
        <w:rPr>
          <w:rFonts w:cs="Times New Roman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-4445</wp:posOffset>
            </wp:positionV>
            <wp:extent cx="4602480" cy="3467100"/>
            <wp:effectExtent l="0" t="0" r="7620" b="0"/>
            <wp:wrapSquare wrapText="left"/>
            <wp:docPr id="2" name="Рисунок 2" descr="20200805_16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00805_1627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242">
        <w:rPr>
          <w:rFonts w:cs="Times New Roman"/>
          <w:sz w:val="2"/>
          <w:szCs w:val="2"/>
        </w:rPr>
        <w:br w:type="textWrapping" w:clear="all"/>
      </w: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p w:rsidR="00D062AF" w:rsidRPr="00D062AF" w:rsidRDefault="00D062AF" w:rsidP="00D062AF">
      <w:pPr>
        <w:rPr>
          <w:rFonts w:cs="Times New Roman"/>
          <w:sz w:val="2"/>
          <w:szCs w:val="2"/>
        </w:rPr>
      </w:pPr>
    </w:p>
    <w:sectPr w:rsidR="00D062AF" w:rsidRPr="00D062AF" w:rsidSect="003A7242">
      <w:pgSz w:w="11900" w:h="16840"/>
      <w:pgMar w:top="360" w:right="859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82"/>
    <w:rsid w:val="00363EBB"/>
    <w:rsid w:val="003A7242"/>
    <w:rsid w:val="00A22E99"/>
    <w:rsid w:val="00C02182"/>
    <w:rsid w:val="00CC1266"/>
    <w:rsid w:val="00D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6971CD-C58B-476A-8167-FC6853B6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 Narrow" w:hAnsi="Arial Narrow" w:cs="Arial Narrow"/>
      <w:b/>
      <w:bCs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hAnsi="Times New Roman" w:cs="Times New Roman"/>
      <w:w w:val="60"/>
      <w:sz w:val="82"/>
      <w:szCs w:val="8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hAnsi="Times New Roman" w:cs="Times New Roman"/>
      <w:spacing w:val="4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hAnsi="Times New Roman" w:cs="Times New Roman"/>
      <w:b/>
      <w:bCs/>
      <w:spacing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hAnsi="Arial Narrow" w:cs="Arial Narrow"/>
      <w:b/>
      <w:bCs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hAnsi="Times New Roman" w:cs="Times New Roman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40" w:lineRule="atLeast"/>
    </w:pPr>
    <w:rPr>
      <w:rFonts w:ascii="Times New Roman" w:hAnsi="Times New Roman" w:cs="Times New Roman"/>
      <w:color w:val="auto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638" w:lineRule="exact"/>
      <w:outlineLvl w:val="0"/>
    </w:pPr>
    <w:rPr>
      <w:rFonts w:ascii="Times New Roman" w:hAnsi="Times New Roman" w:cs="Times New Roman"/>
      <w:color w:val="auto"/>
      <w:w w:val="60"/>
      <w:sz w:val="82"/>
      <w:szCs w:val="8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pacing w:val="40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5" w:lineRule="exact"/>
      <w:jc w:val="both"/>
    </w:pPr>
    <w:rPr>
      <w:rFonts w:ascii="Arial Narrow" w:hAnsi="Arial Narrow" w:cs="Arial Narrow"/>
      <w:b/>
      <w:bCs/>
      <w:color w:val="auto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35" w:lineRule="exact"/>
      <w:jc w:val="both"/>
    </w:pPr>
    <w:rPr>
      <w:rFonts w:ascii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2020-09-29T11:08:00Z</dcterms:created>
  <dcterms:modified xsi:type="dcterms:W3CDTF">2020-09-29T11:08:00Z</dcterms:modified>
</cp:coreProperties>
</file>